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C2" w:rsidRPr="00312433" w:rsidRDefault="004E3DC2" w:rsidP="004E3DC2">
      <w:pPr>
        <w:autoSpaceDE w:val="0"/>
        <w:autoSpaceDN w:val="0"/>
        <w:adjustRightInd w:val="0"/>
        <w:spacing w:after="0" w:line="240" w:lineRule="auto"/>
        <w:ind w:left="-851"/>
        <w:jc w:val="both"/>
        <w:rPr>
          <w:rFonts w:ascii="Times New Roman" w:hAnsi="Times New Roman"/>
          <w:b/>
          <w:bCs/>
          <w:sz w:val="24"/>
          <w:szCs w:val="24"/>
          <w:lang w:val="en-US"/>
        </w:rPr>
      </w:pPr>
      <w:r w:rsidRPr="00312433">
        <w:rPr>
          <w:rFonts w:ascii="Times New Roman" w:hAnsi="Times New Roman"/>
          <w:b/>
          <w:bCs/>
          <w:sz w:val="24"/>
          <w:szCs w:val="24"/>
          <w:lang w:val="en-US"/>
        </w:rPr>
        <w:t>Text 11</w:t>
      </w:r>
    </w:p>
    <w:p w:rsidR="004E3DC2" w:rsidRPr="00312433" w:rsidRDefault="004E3DC2" w:rsidP="004E3DC2">
      <w:pPr>
        <w:autoSpaceDE w:val="0"/>
        <w:autoSpaceDN w:val="0"/>
        <w:adjustRightInd w:val="0"/>
        <w:ind w:left="-851"/>
        <w:jc w:val="center"/>
        <w:rPr>
          <w:rFonts w:ascii="Times New Roman" w:hAnsi="Times New Roman"/>
          <w:b/>
          <w:bCs/>
          <w:sz w:val="24"/>
          <w:szCs w:val="24"/>
          <w:lang w:val="en-US"/>
        </w:rPr>
      </w:pPr>
      <w:r w:rsidRPr="00312433">
        <w:rPr>
          <w:rFonts w:ascii="Times New Roman" w:hAnsi="Times New Roman"/>
          <w:b/>
          <w:bCs/>
          <w:sz w:val="24"/>
          <w:szCs w:val="24"/>
          <w:lang w:val="en-US"/>
        </w:rPr>
        <w:t>Ban-</w:t>
      </w:r>
      <w:proofErr w:type="spellStart"/>
      <w:r w:rsidRPr="00312433">
        <w:rPr>
          <w:rFonts w:ascii="Times New Roman" w:hAnsi="Times New Roman"/>
          <w:b/>
          <w:bCs/>
          <w:sz w:val="24"/>
          <w:szCs w:val="24"/>
          <w:lang w:val="en-US"/>
        </w:rPr>
        <w:t>Ki</w:t>
      </w:r>
      <w:proofErr w:type="spellEnd"/>
      <w:r w:rsidRPr="00312433">
        <w:rPr>
          <w:rFonts w:ascii="Times New Roman" w:hAnsi="Times New Roman"/>
          <w:b/>
          <w:bCs/>
          <w:sz w:val="24"/>
          <w:szCs w:val="24"/>
          <w:lang w:val="en-US"/>
        </w:rPr>
        <w:t>-moon (South Korea)</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Ban- </w:t>
      </w:r>
      <w:proofErr w:type="spellStart"/>
      <w:r w:rsidRPr="00312433">
        <w:rPr>
          <w:rFonts w:ascii="Times New Roman" w:hAnsi="Times New Roman"/>
          <w:sz w:val="24"/>
          <w:szCs w:val="24"/>
          <w:lang w:val="en-US"/>
        </w:rPr>
        <w:t>Ki</w:t>
      </w:r>
      <w:proofErr w:type="spellEnd"/>
      <w:r w:rsidRPr="00312433">
        <w:rPr>
          <w:rFonts w:ascii="Times New Roman" w:hAnsi="Times New Roman"/>
          <w:sz w:val="24"/>
          <w:szCs w:val="24"/>
          <w:lang w:val="en-US"/>
        </w:rPr>
        <w:t xml:space="preserve"> Moon was born on June 13, 1944 in </w:t>
      </w:r>
      <w:proofErr w:type="spellStart"/>
      <w:proofErr w:type="gramStart"/>
      <w:r w:rsidRPr="00312433">
        <w:rPr>
          <w:rFonts w:ascii="Times New Roman" w:hAnsi="Times New Roman"/>
          <w:sz w:val="24"/>
          <w:szCs w:val="24"/>
          <w:lang w:val="en-US"/>
        </w:rPr>
        <w:t>Umsbuy</w:t>
      </w:r>
      <w:proofErr w:type="spellEnd"/>
      <w:r w:rsidRPr="00312433">
        <w:rPr>
          <w:rFonts w:ascii="Times New Roman" w:hAnsi="Times New Roman"/>
          <w:sz w:val="24"/>
          <w:szCs w:val="24"/>
          <w:lang w:val="en-US"/>
        </w:rPr>
        <w:t>,</w:t>
      </w:r>
      <w:proofErr w:type="gramEnd"/>
      <w:r w:rsidRPr="00312433">
        <w:rPr>
          <w:rFonts w:ascii="Times New Roman" w:hAnsi="Times New Roman"/>
          <w:sz w:val="24"/>
          <w:szCs w:val="24"/>
          <w:lang w:val="en-US"/>
        </w:rPr>
        <w:t xml:space="preserve"> Japanese occupied Korea (now in South Korea).</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He is a South Korean diplomat and politician, who served as the 8</w:t>
      </w:r>
      <w:r w:rsidRPr="00312433">
        <w:rPr>
          <w:rFonts w:ascii="Times New Roman" w:hAnsi="Times New Roman"/>
          <w:sz w:val="24"/>
          <w:szCs w:val="24"/>
          <w:vertAlign w:val="superscript"/>
          <w:lang w:val="en-US"/>
        </w:rPr>
        <w:t>th</w:t>
      </w:r>
      <w:r w:rsidRPr="00312433">
        <w:rPr>
          <w:rFonts w:ascii="Times New Roman" w:hAnsi="Times New Roman"/>
          <w:sz w:val="24"/>
          <w:szCs w:val="24"/>
          <w:lang w:val="en-US"/>
        </w:rPr>
        <w:t xml:space="preserve"> Secretary-General in the United Nations from January 1, 2007 till December 21, 2016. On June 2011, he was unanimously re-elected by the General Assembly for a second mandate.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At the age of 18 Ban won a competition that took him to the White House to meet the US President John F. Kennedy, a visit that Ban claimed inspired his public career. Mr. Ban received Bachelor’s degree (1970) in international relations from Seoul National University and earned a master’s </w:t>
      </w:r>
      <w:proofErr w:type="gramStart"/>
      <w:r w:rsidRPr="00312433">
        <w:rPr>
          <w:rFonts w:ascii="Times New Roman" w:hAnsi="Times New Roman"/>
          <w:sz w:val="24"/>
          <w:szCs w:val="24"/>
          <w:lang w:val="en-US"/>
        </w:rPr>
        <w:t>degree(</w:t>
      </w:r>
      <w:proofErr w:type="gramEnd"/>
      <w:r w:rsidRPr="00312433">
        <w:rPr>
          <w:rFonts w:ascii="Times New Roman" w:hAnsi="Times New Roman"/>
          <w:sz w:val="24"/>
          <w:szCs w:val="24"/>
          <w:lang w:val="en-US"/>
        </w:rPr>
        <w:t xml:space="preserve">1985) from the John F. Kennedy School of government at Harvard University.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After entering South Korea’s </w:t>
      </w:r>
      <w:proofErr w:type="gramStart"/>
      <w:r w:rsidRPr="00312433">
        <w:rPr>
          <w:rFonts w:ascii="Times New Roman" w:hAnsi="Times New Roman"/>
          <w:sz w:val="24"/>
          <w:szCs w:val="24"/>
          <w:lang w:val="en-US"/>
        </w:rPr>
        <w:t>foreign service</w:t>
      </w:r>
      <w:proofErr w:type="gramEnd"/>
      <w:r w:rsidRPr="00312433">
        <w:rPr>
          <w:rFonts w:ascii="Times New Roman" w:hAnsi="Times New Roman"/>
          <w:sz w:val="24"/>
          <w:szCs w:val="24"/>
          <w:lang w:val="en-US"/>
        </w:rPr>
        <w:t xml:space="preserve"> in 1970, Mr. Ban served as Council to the embassy to Washington D.C (1987-1990), director of American affairs at the foreign ministry (1990-1992), Deputy Foreign Ministry (1995-1996) and National Security Adviser to the President </w:t>
      </w:r>
      <w:proofErr w:type="spellStart"/>
      <w:r w:rsidRPr="00312433">
        <w:rPr>
          <w:rFonts w:ascii="Times New Roman" w:hAnsi="Times New Roman"/>
          <w:sz w:val="24"/>
          <w:szCs w:val="24"/>
          <w:lang w:val="en-US"/>
        </w:rPr>
        <w:t>Roh</w:t>
      </w:r>
      <w:proofErr w:type="spellEnd"/>
      <w:r w:rsidRPr="00312433">
        <w:rPr>
          <w:rFonts w:ascii="Times New Roman" w:hAnsi="Times New Roman"/>
          <w:sz w:val="24"/>
          <w:szCs w:val="24"/>
          <w:lang w:val="en-US"/>
        </w:rPr>
        <w:t xml:space="preserve"> Mao Hyun. As the Minister of Foreign Affairs and Trade from 2004 to 2006</w:t>
      </w:r>
      <w:proofErr w:type="gramStart"/>
      <w:r w:rsidRPr="00312433">
        <w:rPr>
          <w:rFonts w:ascii="Times New Roman" w:hAnsi="Times New Roman"/>
          <w:sz w:val="24"/>
          <w:szCs w:val="24"/>
          <w:lang w:val="en-US"/>
        </w:rPr>
        <w:t>,Ban</w:t>
      </w:r>
      <w:proofErr w:type="gramEnd"/>
      <w:r w:rsidRPr="00312433">
        <w:rPr>
          <w:rFonts w:ascii="Times New Roman" w:hAnsi="Times New Roman"/>
          <w:sz w:val="24"/>
          <w:szCs w:val="24"/>
          <w:lang w:val="en-US"/>
        </w:rPr>
        <w:t xml:space="preserve"> played a key role in the six-party talks aimed at denuclearizing North Korea.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Ban’s UN experience began in 1975 when he became a staff member of the UN division of the Foreign Ministry in Seoul.</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In 1999, he served as Chairman of the Preparatory Commission for the Comprehensive Nuclear Test Ban Treaty organization.</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During the critical period following the terrorist weeks in the United States on September 11, 2001, Ban led the cabinet of the President of the UN General Assembly in the period of South </w:t>
      </w:r>
      <w:proofErr w:type="gramStart"/>
      <w:r w:rsidRPr="00312433">
        <w:rPr>
          <w:rFonts w:ascii="Times New Roman" w:hAnsi="Times New Roman"/>
          <w:sz w:val="24"/>
          <w:szCs w:val="24"/>
          <w:lang w:val="en-US"/>
        </w:rPr>
        <w:t>Korea’s  tenure</w:t>
      </w:r>
      <w:proofErr w:type="gramEnd"/>
      <w:r w:rsidRPr="00312433">
        <w:rPr>
          <w:rFonts w:ascii="Times New Roman" w:hAnsi="Times New Roman"/>
          <w:sz w:val="24"/>
          <w:szCs w:val="24"/>
          <w:lang w:val="en-US"/>
        </w:rPr>
        <w:t xml:space="preserve"> presidency in 2001-02.</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Mr. Ban was characterized as an astute consensus builder who would be able to work effectively with both the American and the Chinese.</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Mr. Ban faced a number of challenges, including the North Korean and Iranian nuclear threats troubles in the Middle East, and humanitarian crises in the Darfur region in Sudan.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The main priorities of Mr. Ban have been to mobilize world leaders around a set of new global challenges, from climate change and economic upheaval to pandemics and increasing pressures involving food, energy and water. He has been thought to be a bridge-builder, to give a voice to the world’s poorest and most vulnerable people, and to strengthen the Organization itself.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“I grow up in war”, the Secretary-General said, “and saw the United Nations help my country to recover and to rebuild. That experience was a big part of what led me to pursue a career in public service. As Secretary-General, I am determined to see this Organization deliver tangible, meaningful results that advance peace, development and human rights.”</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One of the Secretary General’s first major initiatives was the 2007 Climate Change Summit, followed by expensive diplomatic efforts that have helped put the issue at forefront of the global agenda.</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Subsequent efforts to focus on the world’s main anti-poverty targets, the Millennium Development Goals have generated more than 60 billion in pledges, with special emphasis on Africa and the new global Strategy on Women’s and Children’s health. At the height of the food energy and economic crises in 2008, the Secretary-General successfully appealed to the G20 for 1 trillion financing package for developing countries and look after steps to guide the international response and protect the valuable and poor.</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The Secretary-General pressed successfully for the creation of a new agency, “UN Women”, the “Unite to end violence against </w:t>
      </w:r>
      <w:proofErr w:type="gramStart"/>
      <w:r w:rsidRPr="00312433">
        <w:rPr>
          <w:rFonts w:ascii="Times New Roman" w:hAnsi="Times New Roman"/>
          <w:sz w:val="24"/>
          <w:szCs w:val="24"/>
          <w:lang w:val="en-US"/>
        </w:rPr>
        <w:t>women ”</w:t>
      </w:r>
      <w:proofErr w:type="gramEnd"/>
      <w:r w:rsidRPr="00312433">
        <w:rPr>
          <w:rFonts w:ascii="Times New Roman" w:hAnsi="Times New Roman"/>
          <w:sz w:val="24"/>
          <w:szCs w:val="24"/>
          <w:lang w:val="en-US"/>
        </w:rPr>
        <w:t xml:space="preserve">campaign, the stop rape new, etc.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Within the UN itself, the Secretary-General has increased the number of women in senior management positions by more than 40 per cent, reaching the highest level in the organization’s history. His second term saw Mr. Ban deal with a number of crises particularly in the Middle East, such as the Syrian Civil War, and fallout from the various movement of the Arab Spring. In addition, he had to cope with the international turmoil over the Crimea in 2014.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The responses that the UN made to those crises were often criticized as being too slow or ineffective. </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lastRenderedPageBreak/>
        <w:t xml:space="preserve">        So his second term as Secretary-General was widely perceived as having been for less successful from his first when it ended on December 31, 2016.</w:t>
      </w:r>
    </w:p>
    <w:p w:rsidR="004E3DC2" w:rsidRPr="00312433" w:rsidRDefault="004E3DC2" w:rsidP="004E3DC2">
      <w:pPr>
        <w:autoSpaceDE w:val="0"/>
        <w:autoSpaceDN w:val="0"/>
        <w:adjustRightInd w:val="0"/>
        <w:spacing w:after="0" w:line="240" w:lineRule="auto"/>
        <w:ind w:left="-851"/>
        <w:contextualSpacing/>
        <w:jc w:val="both"/>
        <w:rPr>
          <w:rFonts w:ascii="Times New Roman" w:hAnsi="Times New Roman"/>
          <w:sz w:val="24"/>
          <w:szCs w:val="24"/>
          <w:lang w:val="en-US"/>
        </w:rPr>
      </w:pPr>
      <w:r w:rsidRPr="00312433">
        <w:rPr>
          <w:rFonts w:ascii="Times New Roman" w:hAnsi="Times New Roman"/>
          <w:sz w:val="24"/>
          <w:szCs w:val="24"/>
          <w:lang w:val="en-US"/>
        </w:rPr>
        <w:t xml:space="preserve">         Ban </w:t>
      </w:r>
      <w:proofErr w:type="spellStart"/>
      <w:r w:rsidRPr="00312433">
        <w:rPr>
          <w:rFonts w:ascii="Times New Roman" w:hAnsi="Times New Roman"/>
          <w:sz w:val="24"/>
          <w:szCs w:val="24"/>
          <w:lang w:val="en-US"/>
        </w:rPr>
        <w:t>Ki</w:t>
      </w:r>
      <w:proofErr w:type="spellEnd"/>
      <w:r w:rsidRPr="00312433">
        <w:rPr>
          <w:rFonts w:ascii="Times New Roman" w:hAnsi="Times New Roman"/>
          <w:sz w:val="24"/>
          <w:szCs w:val="24"/>
          <w:lang w:val="en-US"/>
        </w:rPr>
        <w:t xml:space="preserve">-Moon and his wife Madam </w:t>
      </w:r>
      <w:proofErr w:type="spellStart"/>
      <w:proofErr w:type="gramStart"/>
      <w:r w:rsidRPr="00312433">
        <w:rPr>
          <w:rFonts w:ascii="Times New Roman" w:hAnsi="Times New Roman"/>
          <w:sz w:val="24"/>
          <w:szCs w:val="24"/>
          <w:lang w:val="en-US"/>
        </w:rPr>
        <w:t>Yoo</w:t>
      </w:r>
      <w:proofErr w:type="spellEnd"/>
      <w:r w:rsidRPr="00312433">
        <w:rPr>
          <w:rFonts w:ascii="Times New Roman" w:hAnsi="Times New Roman"/>
          <w:sz w:val="24"/>
          <w:szCs w:val="24"/>
          <w:lang w:val="en-US"/>
        </w:rPr>
        <w:t>(</w:t>
      </w:r>
      <w:proofErr w:type="gramEnd"/>
      <w:r w:rsidRPr="00312433">
        <w:rPr>
          <w:rFonts w:ascii="Times New Roman" w:hAnsi="Times New Roman"/>
          <w:sz w:val="24"/>
          <w:szCs w:val="24"/>
          <w:lang w:val="en-US"/>
        </w:rPr>
        <w:t>Ban) Soon-talk, whom he met in high school in 1962, have one son, two daughters and three grandchildren.</w:t>
      </w:r>
    </w:p>
    <w:p w:rsidR="004E3DC2" w:rsidRPr="00312433" w:rsidRDefault="004E3DC2" w:rsidP="004E3DC2">
      <w:pPr>
        <w:autoSpaceDE w:val="0"/>
        <w:autoSpaceDN w:val="0"/>
        <w:adjustRightInd w:val="0"/>
        <w:ind w:left="-851"/>
        <w:rPr>
          <w:rFonts w:ascii="Times New Roman" w:hAnsi="Times New Roman"/>
          <w:sz w:val="24"/>
          <w:szCs w:val="24"/>
          <w:lang w:val="en-US"/>
        </w:rPr>
      </w:pPr>
    </w:p>
    <w:p w:rsidR="004E3DC2" w:rsidRPr="00312433" w:rsidRDefault="004E3DC2" w:rsidP="004E3DC2">
      <w:pPr>
        <w:autoSpaceDE w:val="0"/>
        <w:autoSpaceDN w:val="0"/>
        <w:adjustRightInd w:val="0"/>
        <w:ind w:left="-851"/>
        <w:jc w:val="center"/>
        <w:rPr>
          <w:rFonts w:ascii="Times New Roman" w:hAnsi="Times New Roman"/>
          <w:b/>
          <w:bCs/>
          <w:sz w:val="24"/>
          <w:szCs w:val="24"/>
          <w:lang w:val="en-US"/>
        </w:rPr>
      </w:pPr>
      <w:r w:rsidRPr="00312433">
        <w:rPr>
          <w:rFonts w:ascii="Times New Roman" w:hAnsi="Times New Roman"/>
          <w:b/>
          <w:bCs/>
          <w:sz w:val="24"/>
          <w:szCs w:val="24"/>
          <w:lang w:val="en-US"/>
        </w:rPr>
        <w:t>Explanatory Notes</w:t>
      </w:r>
    </w:p>
    <w:tbl>
      <w:tblPr>
        <w:tblW w:w="0" w:type="auto"/>
        <w:tblInd w:w="-743" w:type="dxa"/>
        <w:tblLayout w:type="fixed"/>
        <w:tblLook w:val="04A0"/>
      </w:tblPr>
      <w:tblGrid>
        <w:gridCol w:w="2888"/>
        <w:gridCol w:w="2544"/>
        <w:gridCol w:w="5200"/>
      </w:tblGrid>
      <w:tr w:rsidR="004E3DC2" w:rsidRPr="00312433" w:rsidTr="00717729">
        <w:trPr>
          <w:trHeight w:val="1"/>
        </w:trPr>
        <w:tc>
          <w:tcPr>
            <w:tcW w:w="2888"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312433" w:rsidRDefault="004E3DC2" w:rsidP="00717729">
            <w:pPr>
              <w:autoSpaceDE w:val="0"/>
              <w:autoSpaceDN w:val="0"/>
              <w:adjustRightInd w:val="0"/>
              <w:spacing w:after="0" w:line="240" w:lineRule="auto"/>
              <w:rPr>
                <w:rFonts w:ascii="Times New Roman" w:hAnsi="Times New Roman"/>
                <w:sz w:val="24"/>
                <w:szCs w:val="24"/>
                <w:lang w:val="en-US" w:eastAsia="en-US"/>
              </w:rPr>
            </w:pPr>
            <w:r w:rsidRPr="00312433">
              <w:rPr>
                <w:rFonts w:ascii="Times New Roman" w:hAnsi="Times New Roman"/>
                <w:sz w:val="24"/>
                <w:szCs w:val="24"/>
                <w:lang w:val="en-US" w:eastAsia="en-US"/>
              </w:rPr>
              <w:t xml:space="preserve">to win a competition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851"/>
              <w:jc w:val="center"/>
              <w:rPr>
                <w:rFonts w:ascii="Times New Roman" w:hAnsi="Times New Roman"/>
                <w:sz w:val="24"/>
                <w:szCs w:val="24"/>
                <w:lang w:val="en-US" w:eastAsia="en-US"/>
              </w:rPr>
            </w:pPr>
          </w:p>
        </w:tc>
        <w:tc>
          <w:tcPr>
            <w:tcW w:w="5200"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11"/>
              <w:rPr>
                <w:rFonts w:ascii="Times New Roman" w:hAnsi="Times New Roman"/>
                <w:sz w:val="24"/>
                <w:szCs w:val="24"/>
                <w:lang w:val="en-GB" w:eastAsia="en-US"/>
              </w:rPr>
            </w:pPr>
            <w:proofErr w:type="spellStart"/>
            <w:r w:rsidRPr="00312433">
              <w:rPr>
                <w:rFonts w:ascii="Times New Roman" w:hAnsi="Times New Roman"/>
                <w:sz w:val="24"/>
                <w:szCs w:val="24"/>
                <w:lang w:val="en-GB" w:eastAsia="en-US"/>
              </w:rPr>
              <w:t>выиграть</w:t>
            </w:r>
            <w:proofErr w:type="spellEnd"/>
            <w:r w:rsidRPr="00312433">
              <w:rPr>
                <w:rFonts w:ascii="Times New Roman" w:hAnsi="Times New Roman"/>
                <w:sz w:val="24"/>
                <w:szCs w:val="24"/>
                <w:lang w:val="en-GB" w:eastAsia="en-US"/>
              </w:rPr>
              <w:t xml:space="preserve"> </w:t>
            </w:r>
            <w:proofErr w:type="spellStart"/>
            <w:r w:rsidRPr="00312433">
              <w:rPr>
                <w:rFonts w:ascii="Times New Roman" w:hAnsi="Times New Roman"/>
                <w:sz w:val="24"/>
                <w:szCs w:val="24"/>
                <w:lang w:val="en-GB" w:eastAsia="en-US"/>
              </w:rPr>
              <w:t>конкурс</w:t>
            </w:r>
            <w:proofErr w:type="spellEnd"/>
          </w:p>
          <w:p w:rsidR="004E3DC2" w:rsidRPr="00312433" w:rsidRDefault="004E3DC2" w:rsidP="00717729">
            <w:pPr>
              <w:autoSpaceDE w:val="0"/>
              <w:autoSpaceDN w:val="0"/>
              <w:adjustRightInd w:val="0"/>
              <w:spacing w:after="0" w:line="240" w:lineRule="auto"/>
              <w:ind w:left="-11"/>
              <w:jc w:val="center"/>
              <w:rPr>
                <w:rFonts w:ascii="Times New Roman" w:hAnsi="Times New Roman"/>
                <w:sz w:val="24"/>
                <w:szCs w:val="24"/>
                <w:lang w:val="en-US" w:eastAsia="en-US"/>
              </w:rPr>
            </w:pPr>
          </w:p>
        </w:tc>
      </w:tr>
      <w:tr w:rsidR="004E3DC2" w:rsidRPr="00312433" w:rsidTr="00717729">
        <w:trPr>
          <w:trHeight w:val="790"/>
        </w:trPr>
        <w:tc>
          <w:tcPr>
            <w:tcW w:w="2888"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rPr>
                <w:rFonts w:ascii="Times New Roman" w:hAnsi="Times New Roman"/>
                <w:sz w:val="24"/>
                <w:szCs w:val="24"/>
                <w:lang w:val="en-US" w:eastAsia="en-US"/>
              </w:rPr>
            </w:pPr>
            <w:r w:rsidRPr="00312433">
              <w:rPr>
                <w:rFonts w:ascii="Times New Roman" w:hAnsi="Times New Roman"/>
                <w:sz w:val="24"/>
                <w:szCs w:val="24"/>
                <w:lang w:val="en-US" w:eastAsia="en-US"/>
              </w:rPr>
              <w:t>to receive(earn)a master’s  degree</w:t>
            </w:r>
          </w:p>
          <w:p w:rsidR="004E3DC2" w:rsidRPr="00312433" w:rsidRDefault="004E3DC2" w:rsidP="00717729">
            <w:pPr>
              <w:autoSpaceDE w:val="0"/>
              <w:autoSpaceDN w:val="0"/>
              <w:adjustRightInd w:val="0"/>
              <w:spacing w:after="0" w:line="240" w:lineRule="auto"/>
              <w:jc w:val="center"/>
              <w:rPr>
                <w:rFonts w:ascii="Times New Roman" w:hAnsi="Times New Roman"/>
                <w:sz w:val="24"/>
                <w:szCs w:val="24"/>
                <w:lang w:val="en-US"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851"/>
              <w:jc w:val="center"/>
              <w:rPr>
                <w:rFonts w:ascii="Times New Roman" w:hAnsi="Times New Roman"/>
                <w:sz w:val="24"/>
                <w:szCs w:val="24"/>
                <w:lang w:val="en-US" w:eastAsia="en-US"/>
              </w:rPr>
            </w:pP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312433" w:rsidRDefault="004E3DC2" w:rsidP="00717729">
            <w:pPr>
              <w:autoSpaceDE w:val="0"/>
              <w:autoSpaceDN w:val="0"/>
              <w:adjustRightInd w:val="0"/>
              <w:spacing w:after="0" w:line="240" w:lineRule="auto"/>
              <w:ind w:left="-11"/>
              <w:rPr>
                <w:rFonts w:ascii="Times New Roman" w:hAnsi="Times New Roman"/>
                <w:sz w:val="24"/>
                <w:szCs w:val="24"/>
                <w:lang w:val="en-US" w:eastAsia="en-US"/>
              </w:rPr>
            </w:pPr>
            <w:proofErr w:type="spellStart"/>
            <w:r w:rsidRPr="00312433">
              <w:rPr>
                <w:rFonts w:ascii="Times New Roman" w:hAnsi="Times New Roman"/>
                <w:sz w:val="24"/>
                <w:szCs w:val="24"/>
                <w:lang w:val="en-GB" w:eastAsia="en-US"/>
              </w:rPr>
              <w:t>получить</w:t>
            </w:r>
            <w:proofErr w:type="spellEnd"/>
            <w:r w:rsidRPr="00312433">
              <w:rPr>
                <w:rFonts w:ascii="Times New Roman" w:hAnsi="Times New Roman"/>
                <w:sz w:val="24"/>
                <w:szCs w:val="24"/>
                <w:lang w:val="en-GB" w:eastAsia="en-US"/>
              </w:rPr>
              <w:t xml:space="preserve"> </w:t>
            </w:r>
            <w:proofErr w:type="spellStart"/>
            <w:r w:rsidRPr="00312433">
              <w:rPr>
                <w:rFonts w:ascii="Times New Roman" w:hAnsi="Times New Roman"/>
                <w:sz w:val="24"/>
                <w:szCs w:val="24"/>
                <w:lang w:val="en-GB" w:eastAsia="en-US"/>
              </w:rPr>
              <w:t>степень</w:t>
            </w:r>
            <w:proofErr w:type="spellEnd"/>
            <w:r w:rsidRPr="00312433">
              <w:rPr>
                <w:rFonts w:ascii="Times New Roman" w:hAnsi="Times New Roman"/>
                <w:sz w:val="24"/>
                <w:szCs w:val="24"/>
                <w:lang w:val="en-GB" w:eastAsia="en-US"/>
              </w:rPr>
              <w:t xml:space="preserve"> </w:t>
            </w:r>
            <w:proofErr w:type="spellStart"/>
            <w:r w:rsidRPr="00312433">
              <w:rPr>
                <w:rFonts w:ascii="Times New Roman" w:hAnsi="Times New Roman"/>
                <w:sz w:val="24"/>
                <w:szCs w:val="24"/>
                <w:lang w:val="en-GB" w:eastAsia="en-US"/>
              </w:rPr>
              <w:t>магистра</w:t>
            </w:r>
            <w:proofErr w:type="spellEnd"/>
          </w:p>
        </w:tc>
      </w:tr>
      <w:tr w:rsidR="004E3DC2" w:rsidRPr="00312433" w:rsidTr="00717729">
        <w:trPr>
          <w:trHeight w:val="1"/>
        </w:trPr>
        <w:tc>
          <w:tcPr>
            <w:tcW w:w="2888"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312433" w:rsidRDefault="004E3DC2" w:rsidP="00717729">
            <w:pPr>
              <w:autoSpaceDE w:val="0"/>
              <w:autoSpaceDN w:val="0"/>
              <w:adjustRightInd w:val="0"/>
              <w:spacing w:after="0" w:line="240" w:lineRule="auto"/>
              <w:rPr>
                <w:rFonts w:ascii="Times New Roman" w:hAnsi="Times New Roman"/>
                <w:sz w:val="24"/>
                <w:szCs w:val="24"/>
                <w:lang w:val="en-US" w:eastAsia="en-US"/>
              </w:rPr>
            </w:pPr>
            <w:r w:rsidRPr="00312433">
              <w:rPr>
                <w:rFonts w:ascii="Times New Roman" w:hAnsi="Times New Roman"/>
                <w:sz w:val="24"/>
                <w:szCs w:val="24"/>
                <w:lang w:val="en-US" w:eastAsia="en-US"/>
              </w:rPr>
              <w:t xml:space="preserve">to be aimed at denuclearization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851"/>
              <w:jc w:val="center"/>
              <w:rPr>
                <w:rFonts w:ascii="Times New Roman" w:hAnsi="Times New Roman"/>
                <w:sz w:val="24"/>
                <w:szCs w:val="24"/>
                <w:lang w:val="en-US" w:eastAsia="en-US"/>
              </w:rPr>
            </w:pP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643957" w:rsidRDefault="004E3DC2" w:rsidP="00717729">
            <w:pPr>
              <w:autoSpaceDE w:val="0"/>
              <w:autoSpaceDN w:val="0"/>
              <w:adjustRightInd w:val="0"/>
              <w:spacing w:after="0" w:line="240" w:lineRule="auto"/>
              <w:ind w:left="-11"/>
              <w:rPr>
                <w:rFonts w:ascii="Times New Roman" w:hAnsi="Times New Roman"/>
                <w:sz w:val="24"/>
                <w:szCs w:val="24"/>
                <w:lang w:eastAsia="en-US"/>
              </w:rPr>
            </w:pPr>
            <w:r w:rsidRPr="00643957">
              <w:rPr>
                <w:rFonts w:ascii="Times New Roman" w:hAnsi="Times New Roman"/>
                <w:sz w:val="24"/>
                <w:szCs w:val="24"/>
                <w:lang w:eastAsia="en-US"/>
              </w:rPr>
              <w:t xml:space="preserve">быть направленным, нацеленным на </w:t>
            </w:r>
            <w:proofErr w:type="spellStart"/>
            <w:r w:rsidRPr="00643957">
              <w:rPr>
                <w:rFonts w:ascii="Times New Roman" w:hAnsi="Times New Roman"/>
                <w:sz w:val="24"/>
                <w:szCs w:val="24"/>
                <w:lang w:eastAsia="en-US"/>
              </w:rPr>
              <w:t>денуклеаризацию</w:t>
            </w:r>
            <w:proofErr w:type="spellEnd"/>
          </w:p>
        </w:tc>
      </w:tr>
      <w:tr w:rsidR="004E3DC2" w:rsidRPr="00312433" w:rsidTr="00717729">
        <w:trPr>
          <w:trHeight w:val="998"/>
        </w:trPr>
        <w:tc>
          <w:tcPr>
            <w:tcW w:w="2888"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312433" w:rsidRDefault="004E3DC2" w:rsidP="00717729">
            <w:pPr>
              <w:autoSpaceDE w:val="0"/>
              <w:autoSpaceDN w:val="0"/>
              <w:adjustRightInd w:val="0"/>
              <w:spacing w:after="0" w:line="240" w:lineRule="auto"/>
              <w:rPr>
                <w:rFonts w:ascii="Times New Roman" w:hAnsi="Times New Roman"/>
                <w:sz w:val="24"/>
                <w:szCs w:val="24"/>
                <w:lang w:val="en-US" w:eastAsia="en-US"/>
              </w:rPr>
            </w:pPr>
            <w:r w:rsidRPr="00312433">
              <w:rPr>
                <w:rFonts w:ascii="Times New Roman" w:hAnsi="Times New Roman"/>
                <w:sz w:val="24"/>
                <w:szCs w:val="24"/>
                <w:lang w:val="en-US" w:eastAsia="en-US"/>
              </w:rPr>
              <w:t>South Korea’s tenure as</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851"/>
              <w:jc w:val="center"/>
              <w:rPr>
                <w:rFonts w:ascii="Times New Roman" w:hAnsi="Times New Roman"/>
                <w:sz w:val="24"/>
                <w:szCs w:val="24"/>
                <w:lang w:val="en-US" w:eastAsia="en-US"/>
              </w:rPr>
            </w:pP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643957" w:rsidRDefault="004E3DC2" w:rsidP="00717729">
            <w:pPr>
              <w:autoSpaceDE w:val="0"/>
              <w:autoSpaceDN w:val="0"/>
              <w:adjustRightInd w:val="0"/>
              <w:spacing w:after="0" w:line="240" w:lineRule="auto"/>
              <w:ind w:left="-11"/>
              <w:rPr>
                <w:rFonts w:ascii="Times New Roman" w:hAnsi="Times New Roman"/>
                <w:sz w:val="24"/>
                <w:szCs w:val="24"/>
                <w:lang w:eastAsia="en-US"/>
              </w:rPr>
            </w:pPr>
            <w:proofErr w:type="gramStart"/>
            <w:r w:rsidRPr="00643957">
              <w:rPr>
                <w:rFonts w:ascii="Times New Roman" w:hAnsi="Times New Roman"/>
                <w:sz w:val="24"/>
                <w:szCs w:val="24"/>
                <w:lang w:eastAsia="en-US"/>
              </w:rPr>
              <w:t>срок пребывания в Южной                                 Кореи в качестве</w:t>
            </w:r>
            <w:proofErr w:type="gramEnd"/>
          </w:p>
        </w:tc>
      </w:tr>
      <w:tr w:rsidR="004E3DC2" w:rsidRPr="00312433" w:rsidTr="00717729">
        <w:trPr>
          <w:trHeight w:val="1"/>
        </w:trPr>
        <w:tc>
          <w:tcPr>
            <w:tcW w:w="2888"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312433" w:rsidRDefault="004E3DC2" w:rsidP="00717729">
            <w:pPr>
              <w:tabs>
                <w:tab w:val="center" w:pos="5037"/>
              </w:tabs>
              <w:autoSpaceDE w:val="0"/>
              <w:autoSpaceDN w:val="0"/>
              <w:adjustRightInd w:val="0"/>
              <w:spacing w:after="0" w:line="240" w:lineRule="auto"/>
              <w:rPr>
                <w:rFonts w:ascii="Times New Roman" w:hAnsi="Times New Roman"/>
                <w:color w:val="FF0000"/>
                <w:sz w:val="24"/>
                <w:szCs w:val="24"/>
                <w:lang w:val="en-GB" w:eastAsia="en-US"/>
              </w:rPr>
            </w:pPr>
            <w:r w:rsidRPr="00312433">
              <w:rPr>
                <w:rFonts w:ascii="Times New Roman" w:hAnsi="Times New Roman"/>
                <w:sz w:val="24"/>
                <w:szCs w:val="24"/>
                <w:lang w:val="en-US" w:eastAsia="en-US"/>
              </w:rPr>
              <w:t>An astute consensus builder</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Pr>
          <w:p w:rsidR="004E3DC2" w:rsidRPr="00312433" w:rsidRDefault="004E3DC2" w:rsidP="00717729">
            <w:pPr>
              <w:autoSpaceDE w:val="0"/>
              <w:autoSpaceDN w:val="0"/>
              <w:adjustRightInd w:val="0"/>
              <w:spacing w:after="0" w:line="240" w:lineRule="auto"/>
              <w:ind w:left="-851"/>
              <w:jc w:val="center"/>
              <w:rPr>
                <w:rFonts w:ascii="Times New Roman" w:hAnsi="Times New Roman"/>
                <w:sz w:val="24"/>
                <w:szCs w:val="24"/>
                <w:lang w:val="en-GB" w:eastAsia="en-US"/>
              </w:rPr>
            </w:pP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rsidR="004E3DC2" w:rsidRPr="00643957" w:rsidRDefault="004E3DC2" w:rsidP="00717729">
            <w:pPr>
              <w:tabs>
                <w:tab w:val="center" w:pos="5037"/>
              </w:tabs>
              <w:autoSpaceDE w:val="0"/>
              <w:autoSpaceDN w:val="0"/>
              <w:adjustRightInd w:val="0"/>
              <w:spacing w:after="0" w:line="240" w:lineRule="auto"/>
              <w:ind w:left="-11"/>
              <w:rPr>
                <w:rFonts w:ascii="Times New Roman" w:hAnsi="Times New Roman"/>
                <w:color w:val="FF0000"/>
                <w:sz w:val="24"/>
                <w:szCs w:val="24"/>
                <w:lang w:eastAsia="en-US"/>
              </w:rPr>
            </w:pPr>
            <w:r w:rsidRPr="00643957">
              <w:rPr>
                <w:rFonts w:ascii="Times New Roman" w:hAnsi="Times New Roman"/>
                <w:sz w:val="24"/>
                <w:szCs w:val="24"/>
                <w:lang w:eastAsia="en-US"/>
              </w:rPr>
              <w:t xml:space="preserve">проницательная личность </w:t>
            </w:r>
            <w:proofErr w:type="gramStart"/>
            <w:r w:rsidRPr="00643957">
              <w:rPr>
                <w:rFonts w:ascii="Times New Roman" w:hAnsi="Times New Roman"/>
                <w:sz w:val="24"/>
                <w:szCs w:val="24"/>
                <w:lang w:eastAsia="en-US"/>
              </w:rPr>
              <w:t>в</w:t>
            </w:r>
            <w:proofErr w:type="gramEnd"/>
          </w:p>
          <w:p w:rsidR="004E3DC2" w:rsidRPr="00643957" w:rsidRDefault="004E3DC2" w:rsidP="00717729">
            <w:pPr>
              <w:autoSpaceDE w:val="0"/>
              <w:autoSpaceDN w:val="0"/>
              <w:adjustRightInd w:val="0"/>
              <w:spacing w:after="0" w:line="240" w:lineRule="auto"/>
              <w:ind w:left="-11"/>
              <w:rPr>
                <w:rFonts w:ascii="Times New Roman" w:hAnsi="Times New Roman"/>
                <w:sz w:val="24"/>
                <w:szCs w:val="24"/>
                <w:lang w:eastAsia="en-US"/>
              </w:rPr>
            </w:pPr>
            <w:proofErr w:type="gramStart"/>
            <w:r w:rsidRPr="00643957">
              <w:rPr>
                <w:rFonts w:ascii="Times New Roman" w:hAnsi="Times New Roman"/>
                <w:sz w:val="24"/>
                <w:szCs w:val="24"/>
                <w:lang w:eastAsia="en-US"/>
              </w:rPr>
              <w:t>формировании</w:t>
            </w:r>
            <w:proofErr w:type="gramEnd"/>
            <w:r w:rsidRPr="00643957">
              <w:rPr>
                <w:rFonts w:ascii="Times New Roman" w:hAnsi="Times New Roman"/>
                <w:sz w:val="24"/>
                <w:szCs w:val="24"/>
                <w:lang w:eastAsia="en-US"/>
              </w:rPr>
              <w:t xml:space="preserve"> консенсуса</w:t>
            </w:r>
          </w:p>
        </w:tc>
      </w:tr>
    </w:tbl>
    <w:p w:rsidR="004E3DC2" w:rsidRPr="00312433" w:rsidRDefault="004E3DC2" w:rsidP="004E3DC2">
      <w:pPr>
        <w:autoSpaceDE w:val="0"/>
        <w:autoSpaceDN w:val="0"/>
        <w:adjustRightInd w:val="0"/>
        <w:ind w:left="-851"/>
        <w:jc w:val="center"/>
        <w:rPr>
          <w:rFonts w:ascii="Times New Roman" w:hAnsi="Times New Roman"/>
          <w:b/>
          <w:bCs/>
          <w:sz w:val="24"/>
          <w:szCs w:val="24"/>
        </w:rPr>
      </w:pP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b/>
          <w:bCs/>
          <w:sz w:val="24"/>
          <w:szCs w:val="24"/>
          <w:lang w:val="en-US"/>
        </w:rPr>
      </w:pPr>
      <w:r w:rsidRPr="00312433">
        <w:rPr>
          <w:rFonts w:ascii="Times New Roman" w:hAnsi="Times New Roman"/>
          <w:b/>
          <w:bCs/>
          <w:sz w:val="24"/>
          <w:szCs w:val="24"/>
          <w:lang w:val="en-US"/>
        </w:rPr>
        <w:t>Tasks:</w:t>
      </w:r>
    </w:p>
    <w:p w:rsidR="004E3DC2" w:rsidRPr="00312433" w:rsidRDefault="004E3DC2" w:rsidP="004E3DC2">
      <w:pPr>
        <w:pStyle w:val="a3"/>
        <w:numPr>
          <w:ilvl w:val="0"/>
          <w:numId w:val="1"/>
        </w:numPr>
        <w:tabs>
          <w:tab w:val="center" w:pos="5037"/>
        </w:tabs>
        <w:autoSpaceDE w:val="0"/>
        <w:autoSpaceDN w:val="0"/>
        <w:adjustRightInd w:val="0"/>
        <w:spacing w:after="0" w:line="240" w:lineRule="auto"/>
        <w:jc w:val="both"/>
        <w:rPr>
          <w:rFonts w:ascii="Times New Roman" w:hAnsi="Times New Roman"/>
          <w:b/>
          <w:bCs/>
          <w:sz w:val="24"/>
          <w:szCs w:val="24"/>
          <w:lang w:val="en-US"/>
        </w:rPr>
      </w:pPr>
      <w:r w:rsidRPr="00312433">
        <w:rPr>
          <w:rFonts w:ascii="Times New Roman" w:hAnsi="Times New Roman"/>
          <w:b/>
          <w:bCs/>
          <w:sz w:val="24"/>
          <w:szCs w:val="24"/>
          <w:lang w:val="en-US"/>
        </w:rPr>
        <w:t>Read and translate the text into Kazakh/Russian.</w:t>
      </w:r>
    </w:p>
    <w:p w:rsidR="004E3DC2" w:rsidRPr="00312433" w:rsidRDefault="004E3DC2" w:rsidP="004E3DC2">
      <w:pPr>
        <w:pStyle w:val="a3"/>
        <w:tabs>
          <w:tab w:val="center" w:pos="5037"/>
        </w:tabs>
        <w:autoSpaceDE w:val="0"/>
        <w:autoSpaceDN w:val="0"/>
        <w:adjustRightInd w:val="0"/>
        <w:spacing w:after="0" w:line="240" w:lineRule="auto"/>
        <w:ind w:left="-131"/>
        <w:jc w:val="both"/>
        <w:rPr>
          <w:rFonts w:ascii="Times New Roman" w:hAnsi="Times New Roman"/>
          <w:b/>
          <w:bCs/>
          <w:sz w:val="24"/>
          <w:szCs w:val="24"/>
          <w:lang w:val="en-US"/>
        </w:rPr>
      </w:pP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b/>
          <w:bCs/>
          <w:sz w:val="24"/>
          <w:szCs w:val="24"/>
          <w:lang w:val="en-US"/>
        </w:rPr>
      </w:pPr>
      <w:r w:rsidRPr="00312433">
        <w:rPr>
          <w:rFonts w:ascii="Times New Roman" w:hAnsi="Times New Roman"/>
          <w:b/>
          <w:bCs/>
          <w:sz w:val="24"/>
          <w:szCs w:val="24"/>
          <w:lang w:val="en-US"/>
        </w:rPr>
        <w:t>II. Consult your dictionary for the right stress in the following words and memorize their meaning:</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r w:rsidRPr="00312433">
        <w:rPr>
          <w:rFonts w:ascii="Times New Roman" w:hAnsi="Times New Roman"/>
          <w:sz w:val="24"/>
          <w:szCs w:val="24"/>
          <w:lang w:val="en-US"/>
        </w:rPr>
        <w:t>Inspire, tenure, denuclearization, politician, pressure, pursue, upheaval, initiatives, amp basis, campaign, turmoil, violence.</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r w:rsidRPr="00312433">
        <w:rPr>
          <w:rFonts w:ascii="Times New Roman" w:hAnsi="Times New Roman"/>
          <w:b/>
          <w:bCs/>
          <w:sz w:val="24"/>
          <w:szCs w:val="24"/>
          <w:lang w:val="en-US"/>
        </w:rPr>
        <w:t>III. Answer the following questions</w:t>
      </w:r>
      <w:r w:rsidRPr="00312433">
        <w:rPr>
          <w:rFonts w:ascii="Times New Roman" w:hAnsi="Times New Roman"/>
          <w:sz w:val="24"/>
          <w:szCs w:val="24"/>
          <w:lang w:val="en-US"/>
        </w:rPr>
        <w:t>.</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roofErr w:type="gramStart"/>
      <w:r w:rsidRPr="00312433">
        <w:rPr>
          <w:rFonts w:ascii="Times New Roman" w:hAnsi="Times New Roman"/>
          <w:sz w:val="24"/>
          <w:szCs w:val="24"/>
          <w:lang w:val="en-US"/>
        </w:rPr>
        <w:t>1.Who</w:t>
      </w:r>
      <w:proofErr w:type="gramEnd"/>
      <w:r w:rsidRPr="00312433">
        <w:rPr>
          <w:rFonts w:ascii="Times New Roman" w:hAnsi="Times New Roman"/>
          <w:sz w:val="24"/>
          <w:szCs w:val="24"/>
          <w:lang w:val="en-US"/>
        </w:rPr>
        <w:t>(m) was the name “United Nations” coined by?</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roofErr w:type="gramStart"/>
      <w:r w:rsidRPr="00312433">
        <w:rPr>
          <w:rFonts w:ascii="Times New Roman" w:hAnsi="Times New Roman"/>
          <w:sz w:val="24"/>
          <w:szCs w:val="24"/>
          <w:lang w:val="en-US"/>
        </w:rPr>
        <w:t>2.What</w:t>
      </w:r>
      <w:proofErr w:type="gramEnd"/>
      <w:r w:rsidRPr="00312433">
        <w:rPr>
          <w:rFonts w:ascii="Times New Roman" w:hAnsi="Times New Roman"/>
          <w:sz w:val="24"/>
          <w:szCs w:val="24"/>
          <w:lang w:val="en-US"/>
        </w:rPr>
        <w:t xml:space="preserve"> country wasn’t represented at the Conference when the UN Charter was signed?</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roofErr w:type="gramStart"/>
      <w:r w:rsidRPr="00312433">
        <w:rPr>
          <w:rFonts w:ascii="Times New Roman" w:hAnsi="Times New Roman"/>
          <w:sz w:val="24"/>
          <w:szCs w:val="24"/>
          <w:lang w:val="en-US"/>
        </w:rPr>
        <w:t>3.What</w:t>
      </w:r>
      <w:proofErr w:type="gramEnd"/>
      <w:r w:rsidRPr="00312433">
        <w:rPr>
          <w:rFonts w:ascii="Times New Roman" w:hAnsi="Times New Roman"/>
          <w:sz w:val="24"/>
          <w:szCs w:val="24"/>
          <w:lang w:val="en-US"/>
        </w:rPr>
        <w:t xml:space="preserve"> were the main priorities of Ban </w:t>
      </w:r>
      <w:proofErr w:type="spellStart"/>
      <w:r w:rsidRPr="00312433">
        <w:rPr>
          <w:rFonts w:ascii="Times New Roman" w:hAnsi="Times New Roman"/>
          <w:sz w:val="24"/>
          <w:szCs w:val="24"/>
          <w:lang w:val="en-US"/>
        </w:rPr>
        <w:t>Ki</w:t>
      </w:r>
      <w:proofErr w:type="spellEnd"/>
      <w:r w:rsidRPr="00312433">
        <w:rPr>
          <w:rFonts w:ascii="Times New Roman" w:hAnsi="Times New Roman"/>
          <w:sz w:val="24"/>
          <w:szCs w:val="24"/>
          <w:lang w:val="en-US"/>
        </w:rPr>
        <w:t>-moon during his tenure as Secretary-General?</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roofErr w:type="gramStart"/>
      <w:r w:rsidRPr="00312433">
        <w:rPr>
          <w:rFonts w:ascii="Times New Roman" w:hAnsi="Times New Roman"/>
          <w:sz w:val="24"/>
          <w:szCs w:val="24"/>
          <w:lang w:val="en-US"/>
        </w:rPr>
        <w:t>4.What</w:t>
      </w:r>
      <w:proofErr w:type="gramEnd"/>
      <w:r w:rsidRPr="00312433">
        <w:rPr>
          <w:rFonts w:ascii="Times New Roman" w:hAnsi="Times New Roman"/>
          <w:sz w:val="24"/>
          <w:szCs w:val="24"/>
          <w:lang w:val="en-US"/>
        </w:rPr>
        <w:t xml:space="preserve"> do you know about the Millennium Development Goals? Give some extra important.</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sz w:val="24"/>
          <w:szCs w:val="24"/>
          <w:lang w:val="en-US"/>
        </w:rPr>
      </w:pPr>
      <w:proofErr w:type="gramStart"/>
      <w:r w:rsidRPr="00312433">
        <w:rPr>
          <w:rFonts w:ascii="Times New Roman" w:hAnsi="Times New Roman"/>
          <w:sz w:val="24"/>
          <w:szCs w:val="24"/>
          <w:lang w:val="en-US"/>
        </w:rPr>
        <w:t>5.Why</w:t>
      </w:r>
      <w:proofErr w:type="gramEnd"/>
      <w:r w:rsidRPr="00312433">
        <w:rPr>
          <w:rFonts w:ascii="Times New Roman" w:hAnsi="Times New Roman"/>
          <w:sz w:val="24"/>
          <w:szCs w:val="24"/>
          <w:lang w:val="en-US"/>
        </w:rPr>
        <w:t xml:space="preserve"> were the responses that the UN made to the global crises during his second term as Secretary-General, often criticized as being too slow and ineffective? </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b/>
          <w:bCs/>
          <w:sz w:val="24"/>
          <w:szCs w:val="24"/>
          <w:lang w:val="en-US"/>
        </w:rPr>
      </w:pPr>
      <w:r w:rsidRPr="00312433">
        <w:rPr>
          <w:rFonts w:ascii="Times New Roman" w:hAnsi="Times New Roman"/>
          <w:sz w:val="24"/>
          <w:szCs w:val="24"/>
          <w:lang w:val="en-US"/>
        </w:rPr>
        <w:br/>
      </w:r>
      <w:r w:rsidRPr="00312433">
        <w:rPr>
          <w:rFonts w:ascii="Times New Roman" w:hAnsi="Times New Roman"/>
          <w:b/>
          <w:bCs/>
          <w:sz w:val="24"/>
          <w:szCs w:val="24"/>
          <w:lang w:val="en-US"/>
        </w:rPr>
        <w:t>IV. Give a summary of the text.</w:t>
      </w: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b/>
          <w:bCs/>
          <w:sz w:val="24"/>
          <w:szCs w:val="24"/>
          <w:lang w:val="en-US"/>
        </w:rPr>
      </w:pPr>
    </w:p>
    <w:p w:rsidR="004E3DC2" w:rsidRPr="00312433" w:rsidRDefault="004E3DC2" w:rsidP="004E3DC2">
      <w:pPr>
        <w:tabs>
          <w:tab w:val="center" w:pos="5037"/>
        </w:tabs>
        <w:autoSpaceDE w:val="0"/>
        <w:autoSpaceDN w:val="0"/>
        <w:adjustRightInd w:val="0"/>
        <w:spacing w:after="0" w:line="240" w:lineRule="auto"/>
        <w:ind w:left="-851"/>
        <w:jc w:val="both"/>
        <w:rPr>
          <w:rFonts w:ascii="Times New Roman" w:hAnsi="Times New Roman"/>
          <w:b/>
          <w:bCs/>
          <w:sz w:val="24"/>
          <w:szCs w:val="24"/>
          <w:lang w:val="en-US"/>
        </w:rPr>
      </w:pPr>
      <w:r w:rsidRPr="00312433">
        <w:rPr>
          <w:rFonts w:ascii="Times New Roman" w:hAnsi="Times New Roman"/>
          <w:b/>
          <w:bCs/>
          <w:sz w:val="24"/>
          <w:szCs w:val="24"/>
          <w:lang w:val="en-US"/>
        </w:rPr>
        <w:t>V. Write an essay of the topic: “What is the UN doing to fight terrorism and to prevent conflicts?”</w:t>
      </w:r>
    </w:p>
    <w:p w:rsidR="00684E22" w:rsidRPr="004E3DC2" w:rsidRDefault="00684E22">
      <w:pPr>
        <w:rPr>
          <w:lang w:val="en-US"/>
        </w:rPr>
      </w:pPr>
    </w:p>
    <w:sectPr w:rsidR="00684E22" w:rsidRPr="004E3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43681"/>
    <w:multiLevelType w:val="hybridMultilevel"/>
    <w:tmpl w:val="0950A37A"/>
    <w:lvl w:ilvl="0" w:tplc="17706D6A">
      <w:start w:val="1"/>
      <w:numFmt w:val="upperRoman"/>
      <w:lvlText w:val="%1."/>
      <w:lvlJc w:val="left"/>
      <w:pPr>
        <w:ind w:left="-131" w:hanging="72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E3DC2"/>
    <w:rsid w:val="004E3DC2"/>
    <w:rsid w:val="00684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DC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2</cp:revision>
  <dcterms:created xsi:type="dcterms:W3CDTF">2020-03-28T09:49:00Z</dcterms:created>
  <dcterms:modified xsi:type="dcterms:W3CDTF">2020-03-28T09:50:00Z</dcterms:modified>
</cp:coreProperties>
</file>